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9B1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строительных материалов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9B1F8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строительные материалы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118"/>
        <w:gridCol w:w="1559"/>
        <w:gridCol w:w="851"/>
        <w:gridCol w:w="709"/>
        <w:gridCol w:w="850"/>
        <w:gridCol w:w="1134"/>
      </w:tblGrid>
      <w:tr w:rsidR="006C706E" w:rsidRPr="000819FD" w:rsidTr="00ED5DA0">
        <w:trPr>
          <w:trHeight w:val="720"/>
        </w:trPr>
        <w:tc>
          <w:tcPr>
            <w:tcW w:w="568" w:type="dxa"/>
            <w:vMerge w:val="restart"/>
            <w:noWrap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701" w:type="dxa"/>
            <w:vMerge w:val="restart"/>
            <w:noWrap/>
            <w:vAlign w:val="center"/>
          </w:tcPr>
          <w:p w:rsidR="006C706E" w:rsidRPr="000819FD" w:rsidRDefault="006C706E" w:rsidP="00FA24F0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677" w:type="dxa"/>
            <w:gridSpan w:val="2"/>
            <w:vAlign w:val="center"/>
          </w:tcPr>
          <w:p w:rsidR="006C706E" w:rsidRPr="000819FD" w:rsidRDefault="006C706E" w:rsidP="00FA24F0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709" w:type="dxa"/>
            <w:vMerge w:val="restart"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06E" w:rsidRPr="000819FD" w:rsidRDefault="006C706E" w:rsidP="00FA24F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6C706E" w:rsidRPr="000819FD" w:rsidRDefault="006C706E" w:rsidP="00FA24F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6C706E" w:rsidRPr="000819FD" w:rsidRDefault="006C706E" w:rsidP="00FA24F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06E" w:rsidRPr="000819FD" w:rsidRDefault="006C706E" w:rsidP="00FA24F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6C706E" w:rsidRPr="000819FD" w:rsidRDefault="006C706E" w:rsidP="00FA24F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6C706E" w:rsidRPr="000819FD" w:rsidRDefault="006C706E" w:rsidP="00FA24F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6C706E" w:rsidRPr="000819FD" w:rsidTr="00ED5DA0">
        <w:trPr>
          <w:trHeight w:val="280"/>
        </w:trPr>
        <w:tc>
          <w:tcPr>
            <w:tcW w:w="568" w:type="dxa"/>
            <w:vMerge/>
            <w:noWrap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noWrap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6C706E" w:rsidRPr="006A6A49" w:rsidRDefault="006C706E" w:rsidP="00FA24F0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559" w:type="dxa"/>
            <w:shd w:val="clear" w:color="auto" w:fill="auto"/>
          </w:tcPr>
          <w:p w:rsidR="006C706E" w:rsidRPr="000819FD" w:rsidRDefault="006C706E" w:rsidP="00FA24F0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851" w:type="dxa"/>
            <w:vMerge/>
            <w:noWrap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6C706E" w:rsidRPr="000819FD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6E" w:rsidRPr="000819FD" w:rsidRDefault="006C706E" w:rsidP="00FA24F0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6E" w:rsidRPr="000819FD" w:rsidRDefault="006C706E" w:rsidP="00FA24F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6C706E" w:rsidRPr="00517069" w:rsidTr="00ED5DA0">
        <w:trPr>
          <w:trHeight w:val="180"/>
        </w:trPr>
        <w:tc>
          <w:tcPr>
            <w:tcW w:w="568" w:type="dxa"/>
            <w:vMerge w:val="restart"/>
            <w:noWrap/>
          </w:tcPr>
          <w:p w:rsidR="006C706E" w:rsidRPr="000819FD" w:rsidRDefault="006C706E" w:rsidP="00FA24F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Merge w:val="restart"/>
            <w:noWrap/>
          </w:tcPr>
          <w:p w:rsidR="00202138" w:rsidRDefault="006C706E" w:rsidP="0020213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75AB1">
              <w:rPr>
                <w:rFonts w:ascii="Times New Roman" w:eastAsia="Times New Roman" w:hAnsi="Times New Roman" w:cs="Times New Roman"/>
                <w:lang w:eastAsia="ru-RU"/>
              </w:rPr>
              <w:t>Универсальная полиуретановая грунтовка П 01</w:t>
            </w:r>
          </w:p>
          <w:p w:rsidR="00202138" w:rsidRPr="00202138" w:rsidRDefault="006C706E" w:rsidP="00202138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D75A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02138" w:rsidRPr="00202138">
              <w:rPr>
                <w:rFonts w:ascii="Times New Roman" w:hAnsi="Times New Roman"/>
              </w:rPr>
              <w:t>________</w:t>
            </w:r>
          </w:p>
          <w:p w:rsidR="006C706E" w:rsidRPr="00D75AB1" w:rsidRDefault="00202138" w:rsidP="00202138">
            <w:pPr>
              <w:spacing w:before="100" w:beforeAutospacing="1"/>
              <w:contextualSpacing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/>
                <w:highlight w:val="yellow"/>
                <w:vertAlign w:val="subscript"/>
              </w:rPr>
              <w:t>(указать марку</w:t>
            </w:r>
            <w:r w:rsidRPr="00202138">
              <w:rPr>
                <w:rFonts w:ascii="Times New Roman" w:hAnsi="Times New Roman"/>
                <w:highlight w:val="yellow"/>
                <w:vertAlign w:val="subscript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6C706E" w:rsidRPr="00D75AB1" w:rsidRDefault="006C706E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Внешний вид материала</w:t>
            </w:r>
          </w:p>
        </w:tc>
        <w:tc>
          <w:tcPr>
            <w:tcW w:w="1559" w:type="dxa"/>
            <w:shd w:val="clear" w:color="auto" w:fill="auto"/>
          </w:tcPr>
          <w:p w:rsidR="006C706E" w:rsidRPr="00517069" w:rsidRDefault="006C706E" w:rsidP="00FA24F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noWrap/>
          </w:tcPr>
          <w:p w:rsidR="006C706E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6C706E" w:rsidRPr="00517069" w:rsidRDefault="00733CDB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709" w:type="dxa"/>
            <w:vMerge w:val="restart"/>
          </w:tcPr>
          <w:p w:rsidR="006C706E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850" w:type="dxa"/>
            <w:vMerge w:val="restart"/>
          </w:tcPr>
          <w:p w:rsidR="006C706E" w:rsidRPr="00517069" w:rsidRDefault="006C706E" w:rsidP="00FA24F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6C706E" w:rsidRPr="00517069" w:rsidRDefault="006C706E" w:rsidP="00FA24F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6C706E" w:rsidRPr="00517069" w:rsidTr="00ED5DA0">
        <w:trPr>
          <w:trHeight w:val="168"/>
        </w:trPr>
        <w:tc>
          <w:tcPr>
            <w:tcW w:w="568" w:type="dxa"/>
            <w:vMerge/>
            <w:noWrap/>
          </w:tcPr>
          <w:p w:rsidR="006C706E" w:rsidRPr="000819FD" w:rsidRDefault="006C706E" w:rsidP="006C706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6C706E" w:rsidRPr="00D75AB1" w:rsidRDefault="006C706E" w:rsidP="00FA24F0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C706E" w:rsidRPr="00D75AB1" w:rsidRDefault="006C706E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Times New Roman" w:hAnsi="Times New Roman" w:cs="Times New Roman"/>
                <w:lang w:eastAsia="ru-RU"/>
              </w:rPr>
              <w:t>Плотность материала при 25°С, кг/л</w:t>
            </w:r>
          </w:p>
        </w:tc>
        <w:tc>
          <w:tcPr>
            <w:tcW w:w="1559" w:type="dxa"/>
            <w:shd w:val="clear" w:color="auto" w:fill="auto"/>
          </w:tcPr>
          <w:p w:rsidR="006C706E" w:rsidRPr="00517069" w:rsidRDefault="006C706E" w:rsidP="00FA24F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C706E" w:rsidRPr="00517069" w:rsidTr="00ED5DA0">
        <w:trPr>
          <w:trHeight w:val="168"/>
        </w:trPr>
        <w:tc>
          <w:tcPr>
            <w:tcW w:w="568" w:type="dxa"/>
            <w:vMerge/>
            <w:noWrap/>
          </w:tcPr>
          <w:p w:rsidR="006C706E" w:rsidRPr="000819FD" w:rsidRDefault="006C706E" w:rsidP="006C706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6C706E" w:rsidRPr="00D75AB1" w:rsidRDefault="006C706E" w:rsidP="00FA24F0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C706E" w:rsidRPr="00D75AB1" w:rsidRDefault="006C706E" w:rsidP="00FA24F0">
            <w:pPr>
              <w:tabs>
                <w:tab w:val="left" w:pos="317"/>
              </w:tabs>
              <w:ind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Содержание нелетучих веществ, % масс.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6C706E" w:rsidRPr="00517069" w:rsidRDefault="006C706E" w:rsidP="00FA24F0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C706E" w:rsidRPr="00517069" w:rsidTr="00ED5DA0">
        <w:trPr>
          <w:trHeight w:val="313"/>
        </w:trPr>
        <w:tc>
          <w:tcPr>
            <w:tcW w:w="568" w:type="dxa"/>
            <w:vMerge/>
            <w:noWrap/>
          </w:tcPr>
          <w:p w:rsidR="006C706E" w:rsidRPr="000819FD" w:rsidRDefault="006C706E" w:rsidP="006C706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6C706E" w:rsidRPr="00D75AB1" w:rsidRDefault="006C706E" w:rsidP="00FA24F0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C706E" w:rsidRPr="00D75AB1" w:rsidRDefault="006C706E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Условная вязкость по ВЗ-246 (сопло 4 мм) при 20°С,</w:t>
            </w:r>
          </w:p>
        </w:tc>
        <w:tc>
          <w:tcPr>
            <w:tcW w:w="1559" w:type="dxa"/>
            <w:shd w:val="clear" w:color="auto" w:fill="auto"/>
          </w:tcPr>
          <w:p w:rsidR="006C706E" w:rsidRPr="00517069" w:rsidRDefault="006C706E" w:rsidP="00FA24F0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02138" w:rsidRPr="00517069" w:rsidTr="00ED5DA0">
        <w:trPr>
          <w:trHeight w:val="156"/>
        </w:trPr>
        <w:tc>
          <w:tcPr>
            <w:tcW w:w="568" w:type="dxa"/>
            <w:vMerge/>
            <w:shd w:val="clear" w:color="auto" w:fill="FFFFFF"/>
            <w:noWrap/>
          </w:tcPr>
          <w:p w:rsidR="006C706E" w:rsidRPr="000819FD" w:rsidRDefault="006C706E" w:rsidP="006C706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6C706E" w:rsidRPr="00D75AB1" w:rsidRDefault="006C706E" w:rsidP="00FA24F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C706E" w:rsidRPr="00D75AB1" w:rsidRDefault="006C706E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Свойства отвержденного покрытия</w:t>
            </w:r>
          </w:p>
        </w:tc>
        <w:tc>
          <w:tcPr>
            <w:tcW w:w="1559" w:type="dxa"/>
            <w:shd w:val="clear" w:color="auto" w:fill="auto"/>
          </w:tcPr>
          <w:p w:rsidR="006C706E" w:rsidRPr="00517069" w:rsidRDefault="006C706E" w:rsidP="00FA24F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02138" w:rsidRPr="00517069" w:rsidTr="00ED5DA0">
        <w:trPr>
          <w:trHeight w:val="108"/>
        </w:trPr>
        <w:tc>
          <w:tcPr>
            <w:tcW w:w="568" w:type="dxa"/>
            <w:vMerge/>
            <w:shd w:val="clear" w:color="auto" w:fill="FFFFFF"/>
            <w:noWrap/>
          </w:tcPr>
          <w:p w:rsidR="006C706E" w:rsidRPr="000819FD" w:rsidRDefault="006C706E" w:rsidP="006C706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6C706E" w:rsidRPr="00D75AB1" w:rsidRDefault="006C706E" w:rsidP="00FA24F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C706E" w:rsidRPr="00D75AB1" w:rsidRDefault="006C706E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Адгезионная прочность</w:t>
            </w:r>
          </w:p>
        </w:tc>
        <w:tc>
          <w:tcPr>
            <w:tcW w:w="1559" w:type="dxa"/>
            <w:shd w:val="clear" w:color="auto" w:fill="auto"/>
          </w:tcPr>
          <w:p w:rsidR="006C706E" w:rsidRPr="00517069" w:rsidRDefault="006C706E" w:rsidP="00FA24F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6C706E" w:rsidRPr="00517069" w:rsidRDefault="006C706E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75AB1" w:rsidRPr="00517069" w:rsidTr="00ED5DA0">
        <w:trPr>
          <w:trHeight w:val="607"/>
        </w:trPr>
        <w:tc>
          <w:tcPr>
            <w:tcW w:w="568" w:type="dxa"/>
            <w:vMerge w:val="restart"/>
            <w:noWrap/>
          </w:tcPr>
          <w:p w:rsidR="00D75AB1" w:rsidRPr="000819FD" w:rsidRDefault="00D75AB1" w:rsidP="00FA24F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 w:val="restart"/>
            <w:noWrap/>
          </w:tcPr>
          <w:p w:rsidR="00202138" w:rsidRPr="00202138" w:rsidRDefault="00D75AB1" w:rsidP="00202138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D75AB1">
              <w:rPr>
                <w:rFonts w:ascii="Times New Roman" w:eastAsia="Times New Roman" w:hAnsi="Times New Roman" w:cs="Times New Roman"/>
                <w:lang w:eastAsia="ru-RU"/>
              </w:rPr>
              <w:t xml:space="preserve">Полиуретановая композиция </w:t>
            </w:r>
            <w:r w:rsidRPr="00D75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D75AB1">
              <w:rPr>
                <w:rFonts w:ascii="Times New Roman" w:eastAsia="Times New Roman" w:hAnsi="Times New Roman" w:cs="Times New Roman"/>
                <w:lang w:eastAsia="ru-RU"/>
              </w:rPr>
              <w:t xml:space="preserve"> 02 мат </w:t>
            </w:r>
            <w:r w:rsidR="00202138" w:rsidRPr="00202138">
              <w:rPr>
                <w:rFonts w:ascii="Times New Roman" w:hAnsi="Times New Roman"/>
              </w:rPr>
              <w:t>________</w:t>
            </w:r>
          </w:p>
          <w:p w:rsidR="00D75AB1" w:rsidRPr="00D75AB1" w:rsidRDefault="00202138" w:rsidP="00202138">
            <w:pPr>
              <w:spacing w:before="100" w:beforeAutospacing="1"/>
              <w:contextualSpacing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/>
                <w:highlight w:val="yellow"/>
                <w:vertAlign w:val="subscript"/>
              </w:rPr>
              <w:t>(указать марку</w:t>
            </w:r>
            <w:r w:rsidRPr="00202138">
              <w:rPr>
                <w:rFonts w:ascii="Times New Roman" w:hAnsi="Times New Roman"/>
                <w:highlight w:val="yellow"/>
                <w:vertAlign w:val="subscript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202138" w:rsidRDefault="00202138" w:rsidP="00FA24F0">
            <w:pPr>
              <w:tabs>
                <w:tab w:val="left" w:pos="317"/>
              </w:tabs>
              <w:ind w:left="-108" w:right="-57"/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</w:pPr>
          </w:p>
          <w:p w:rsidR="00202138" w:rsidRDefault="00202138" w:rsidP="00FA24F0">
            <w:pPr>
              <w:tabs>
                <w:tab w:val="left" w:pos="317"/>
              </w:tabs>
              <w:ind w:left="-108" w:right="-57"/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</w:pPr>
          </w:p>
          <w:p w:rsidR="00D75AB1" w:rsidRPr="00D75AB1" w:rsidRDefault="00202138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Плотность</w:t>
            </w:r>
            <w:r w:rsidR="00D75AB1" w:rsidRPr="00D75AB1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 xml:space="preserve"> кг/л.</w:t>
            </w:r>
          </w:p>
        </w:tc>
        <w:tc>
          <w:tcPr>
            <w:tcW w:w="1559" w:type="dxa"/>
            <w:shd w:val="clear" w:color="auto" w:fill="auto"/>
          </w:tcPr>
          <w:p w:rsidR="00D75AB1" w:rsidRPr="00517069" w:rsidRDefault="00D75AB1" w:rsidP="00FA24F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noWrap/>
          </w:tcPr>
          <w:p w:rsidR="00D75AB1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D75AB1" w:rsidRPr="00517069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709" w:type="dxa"/>
            <w:vMerge w:val="restart"/>
          </w:tcPr>
          <w:p w:rsidR="00D75AB1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D75AB1" w:rsidRPr="00517069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850" w:type="dxa"/>
            <w:vMerge w:val="restart"/>
          </w:tcPr>
          <w:p w:rsidR="00D75AB1" w:rsidRPr="00517069" w:rsidRDefault="00D75AB1" w:rsidP="00FA24F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D75AB1" w:rsidRPr="00517069" w:rsidRDefault="00D75AB1" w:rsidP="00FA24F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D75AB1" w:rsidRPr="00517069" w:rsidTr="00ED5DA0">
        <w:trPr>
          <w:trHeight w:val="168"/>
        </w:trPr>
        <w:tc>
          <w:tcPr>
            <w:tcW w:w="568" w:type="dxa"/>
            <w:vMerge/>
            <w:noWrap/>
          </w:tcPr>
          <w:p w:rsidR="00D75AB1" w:rsidRPr="000819FD" w:rsidRDefault="00D75AB1" w:rsidP="00FA24F0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D75AB1" w:rsidRPr="00D75AB1" w:rsidRDefault="00D75AB1" w:rsidP="00FA24F0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202138" w:rsidRDefault="00202138" w:rsidP="00FA24F0">
            <w:pPr>
              <w:tabs>
                <w:tab w:val="left" w:pos="317"/>
              </w:tabs>
              <w:ind w:left="-108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5AB1" w:rsidRPr="00D75AB1" w:rsidRDefault="00D75AB1" w:rsidP="00FA24F0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D75AB1">
              <w:rPr>
                <w:rFonts w:ascii="Times New Roman" w:eastAsia="Times New Roman" w:hAnsi="Times New Roman" w:cs="Times New Roman"/>
                <w:lang w:eastAsia="ru-RU"/>
              </w:rPr>
              <w:t>Расход, кг/м2</w:t>
            </w:r>
          </w:p>
        </w:tc>
        <w:tc>
          <w:tcPr>
            <w:tcW w:w="1559" w:type="dxa"/>
            <w:shd w:val="clear" w:color="auto" w:fill="auto"/>
          </w:tcPr>
          <w:p w:rsidR="00D75AB1" w:rsidRPr="00517069" w:rsidRDefault="00D75AB1" w:rsidP="00FA24F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D75AB1" w:rsidRPr="00517069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75AB1" w:rsidRPr="00517069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75AB1" w:rsidRPr="00517069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75AB1" w:rsidRPr="00517069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75AB1" w:rsidRPr="000819FD" w:rsidTr="00FA24F0">
        <w:trPr>
          <w:trHeight w:val="108"/>
        </w:trPr>
        <w:tc>
          <w:tcPr>
            <w:tcW w:w="9356" w:type="dxa"/>
            <w:gridSpan w:val="7"/>
            <w:shd w:val="clear" w:color="auto" w:fill="FFFFFF"/>
            <w:noWrap/>
          </w:tcPr>
          <w:p w:rsidR="00D75AB1" w:rsidRPr="000819FD" w:rsidRDefault="00D75AB1" w:rsidP="00FA24F0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75AB1" w:rsidRPr="000819FD" w:rsidRDefault="00D75AB1" w:rsidP="00FA24F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6C706E" w:rsidRPr="00E6070D" w:rsidRDefault="006C706E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</w:t>
      </w:r>
      <w:r w:rsidR="00ED5DA0">
        <w:rPr>
          <w:rFonts w:ascii="Times New Roman" w:eastAsia="Times New Roman" w:hAnsi="Times New Roman" w:cs="Times New Roman"/>
          <w:sz w:val="24"/>
          <w:szCs w:val="24"/>
          <w:lang w:eastAsia="ru-RU"/>
        </w:rPr>
        <w:t>(Т</w:t>
      </w:r>
      <w:r w:rsidR="00671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ридцати)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поставки Товара на склад Заказчика.</w:t>
      </w:r>
    </w:p>
    <w:p w:rsidR="00ED5DA0" w:rsidRPr="00541D1E" w:rsidRDefault="00ED5DA0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F8B" w:rsidRDefault="00D04788" w:rsidP="009B1F8B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eastAsia="Arial Unicode MS" w:cs="Mangal"/>
          <w:kern w:val="3"/>
          <w:sz w:val="24"/>
          <w:lang w:eastAsia="zh-CN" w:bidi="hi-IN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9B1F8B" w:rsidRPr="009B1F8B">
        <w:rPr>
          <w:rFonts w:eastAsia="Times New Roman"/>
          <w:bCs/>
          <w:iCs/>
          <w:sz w:val="24"/>
        </w:rPr>
        <w:t>Поставка Товара осуществляется в течение 5 (пяти) рабочих дней с момента заключения договора</w:t>
      </w:r>
      <w:r w:rsidR="009B1F8B">
        <w:rPr>
          <w:rFonts w:eastAsia="Times New Roman"/>
          <w:bCs/>
          <w:iCs/>
          <w:sz w:val="24"/>
        </w:rPr>
        <w:t xml:space="preserve">. </w:t>
      </w:r>
      <w:r w:rsidR="009B1F8B">
        <w:rPr>
          <w:rFonts w:eastAsia="Arial Unicode MS" w:cs="Mangal"/>
          <w:kern w:val="3"/>
          <w:sz w:val="24"/>
          <w:lang w:eastAsia="zh-CN" w:bidi="hi-IN"/>
        </w:rPr>
        <w:t>Т</w:t>
      </w:r>
      <w:r w:rsidR="009B1F8B" w:rsidRPr="00EE61AE">
        <w:rPr>
          <w:rFonts w:eastAsia="Arial Unicode MS" w:cs="Mangal"/>
          <w:kern w:val="3"/>
          <w:sz w:val="24"/>
          <w:lang w:eastAsia="zh-CN" w:bidi="hi-IN"/>
        </w:rPr>
        <w:t>овар долже</w:t>
      </w:r>
      <w:r w:rsidR="009B1F8B">
        <w:rPr>
          <w:rFonts w:eastAsia="Arial Unicode MS" w:cs="Mangal"/>
          <w:kern w:val="3"/>
          <w:sz w:val="24"/>
          <w:lang w:eastAsia="zh-CN" w:bidi="hi-IN"/>
        </w:rPr>
        <w:t>н поставляться с не менее, чем 5</w:t>
      </w:r>
      <w:r w:rsidR="009B1F8B" w:rsidRPr="00EE61AE">
        <w:rPr>
          <w:rFonts w:eastAsia="Arial Unicode MS" w:cs="Mangal"/>
          <w:kern w:val="3"/>
          <w:sz w:val="24"/>
          <w:lang w:eastAsia="zh-CN" w:bidi="hi-IN"/>
        </w:rPr>
        <w:t>0 % запасом срока годности</w:t>
      </w:r>
      <w:r w:rsidR="009B1F8B">
        <w:rPr>
          <w:rFonts w:eastAsia="Arial Unicode MS" w:cs="Mangal"/>
          <w:kern w:val="3"/>
          <w:sz w:val="24"/>
          <w:lang w:eastAsia="zh-CN" w:bidi="hi-IN"/>
        </w:rPr>
        <w:t>.</w:t>
      </w:r>
    </w:p>
    <w:p w:rsidR="00541D1E" w:rsidRPr="00541D1E" w:rsidRDefault="00541D1E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977E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 марта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ED5DA0" w:rsidRDefault="00ED5DA0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bookmarkStart w:id="2" w:name="_GoBack"/>
      <w:bookmarkEnd w:id="2"/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lastRenderedPageBreak/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02138"/>
    <w:rsid w:val="00237886"/>
    <w:rsid w:val="00273355"/>
    <w:rsid w:val="002736A8"/>
    <w:rsid w:val="00277328"/>
    <w:rsid w:val="002A6D76"/>
    <w:rsid w:val="002B2E08"/>
    <w:rsid w:val="002D179F"/>
    <w:rsid w:val="002D53B1"/>
    <w:rsid w:val="00360046"/>
    <w:rsid w:val="003A2F08"/>
    <w:rsid w:val="003D1A28"/>
    <w:rsid w:val="003F7A69"/>
    <w:rsid w:val="0041748F"/>
    <w:rsid w:val="00446D93"/>
    <w:rsid w:val="004715FE"/>
    <w:rsid w:val="00482D3A"/>
    <w:rsid w:val="00493BAD"/>
    <w:rsid w:val="004D172B"/>
    <w:rsid w:val="004E2E8E"/>
    <w:rsid w:val="004F277B"/>
    <w:rsid w:val="00501E61"/>
    <w:rsid w:val="00526E64"/>
    <w:rsid w:val="00541D1E"/>
    <w:rsid w:val="00576D02"/>
    <w:rsid w:val="00597A93"/>
    <w:rsid w:val="00620A0A"/>
    <w:rsid w:val="006713C0"/>
    <w:rsid w:val="00687DA2"/>
    <w:rsid w:val="006A532C"/>
    <w:rsid w:val="006C706E"/>
    <w:rsid w:val="006E743A"/>
    <w:rsid w:val="0071247C"/>
    <w:rsid w:val="00733CDB"/>
    <w:rsid w:val="0078054A"/>
    <w:rsid w:val="007C6C3A"/>
    <w:rsid w:val="007D6E39"/>
    <w:rsid w:val="008344EB"/>
    <w:rsid w:val="00844F06"/>
    <w:rsid w:val="008A5DDD"/>
    <w:rsid w:val="008C384C"/>
    <w:rsid w:val="008D6B89"/>
    <w:rsid w:val="008F5E90"/>
    <w:rsid w:val="008F7862"/>
    <w:rsid w:val="00904EE8"/>
    <w:rsid w:val="00977E53"/>
    <w:rsid w:val="009A482B"/>
    <w:rsid w:val="009B1F8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17E1B"/>
    <w:rsid w:val="00B66CFF"/>
    <w:rsid w:val="00B80B77"/>
    <w:rsid w:val="00B97083"/>
    <w:rsid w:val="00BB2EEB"/>
    <w:rsid w:val="00BC4C67"/>
    <w:rsid w:val="00CB76D3"/>
    <w:rsid w:val="00D04788"/>
    <w:rsid w:val="00D75AB1"/>
    <w:rsid w:val="00D83DF1"/>
    <w:rsid w:val="00E52E9B"/>
    <w:rsid w:val="00E6070D"/>
    <w:rsid w:val="00E66373"/>
    <w:rsid w:val="00ED5DA0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7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7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AC87A-295D-4797-A1F5-85ED1676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47</cp:revision>
  <cp:lastPrinted>2022-03-03T08:29:00Z</cp:lastPrinted>
  <dcterms:created xsi:type="dcterms:W3CDTF">2021-06-10T07:57:00Z</dcterms:created>
  <dcterms:modified xsi:type="dcterms:W3CDTF">2022-03-03T10:38:00Z</dcterms:modified>
</cp:coreProperties>
</file>